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956FA95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E824ED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FB2673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  <w:r w:rsidR="0083089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413527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E824ED">
        <w:rPr>
          <w:rFonts w:ascii="Lidl Font Pro" w:hAnsi="Lidl Font Pro" w:cs="Helv"/>
          <w:color w:val="auto"/>
          <w:sz w:val="22"/>
          <w:szCs w:val="22"/>
          <w:lang w:val="el-GR"/>
        </w:rPr>
        <w:t>9</w:t>
      </w:r>
      <w:r w:rsidR="0083089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413527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03D4D617" w14:textId="037336AB" w:rsidR="006D7991" w:rsidRDefault="006D7991" w:rsidP="009B5B96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l-GR"/>
        </w:rPr>
      </w:pPr>
      <w:r w:rsidRPr="006D7991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l-GR"/>
        </w:rPr>
        <w:t xml:space="preserve">Η Lidl Κύπρου σηματοδοτεί έναν χρόνο </w:t>
      </w:r>
      <w:r w:rsidR="00C1249C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l-GR"/>
        </w:rPr>
        <w:t>δυναμικής</w:t>
      </w:r>
      <w:r w:rsidRPr="006D7991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l-GR"/>
        </w:rPr>
        <w:t xml:space="preserve"> παρουσίας στο </w:t>
      </w:r>
      <w:proofErr w:type="spellStart"/>
      <w:r w:rsidRPr="006D7991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l-GR"/>
        </w:rPr>
        <w:t>Neon</w:t>
      </w:r>
      <w:proofErr w:type="spellEnd"/>
      <w:r w:rsidRPr="006D7991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l-GR"/>
        </w:rPr>
        <w:t xml:space="preserve"> </w:t>
      </w:r>
      <w:proofErr w:type="spellStart"/>
      <w:r w:rsidRPr="006D7991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l-GR"/>
        </w:rPr>
        <w:t>Mall</w:t>
      </w:r>
      <w:proofErr w:type="spellEnd"/>
      <w:r w:rsidRPr="006D7991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l-GR"/>
        </w:rPr>
        <w:t xml:space="preserve"> of </w:t>
      </w:r>
      <w:proofErr w:type="spellStart"/>
      <w:r w:rsidRPr="006D7991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l-GR"/>
        </w:rPr>
        <w:t>Pafos</w:t>
      </w:r>
      <w:proofErr w:type="spellEnd"/>
    </w:p>
    <w:p w14:paraId="7DB7D754" w14:textId="77777777" w:rsidR="006D7991" w:rsidRDefault="006D7991" w:rsidP="007C473E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6D799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 ετοιμάζει μία γιορτινή εμπειρία με εκπλήξεις και διαγωνισμούς για τους επισκέπτες της, με αφορμή τα πρώτα γενέθλια του τρίτου καταστήματός της στην ευρύτερη περιοχή της Πάφου.</w:t>
      </w:r>
    </w:p>
    <w:p w14:paraId="7F539AE7" w14:textId="77777777" w:rsidR="006D7991" w:rsidRDefault="006D7991" w:rsidP="007C473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D7991">
        <w:rPr>
          <w:rFonts w:ascii="Lidl Font Pro" w:hAnsi="Lidl Font Pro"/>
          <w:color w:val="000000" w:themeColor="text1"/>
          <w:lang w:val="el-GR"/>
        </w:rPr>
        <w:t xml:space="preserve">Με αφορμή την πρώτη επέτειο λειτουργίας του καταστήματός της στο εμπορικό κέντρο </w:t>
      </w:r>
      <w:r w:rsidRPr="006D7991">
        <w:rPr>
          <w:rFonts w:ascii="Lidl Font Pro" w:hAnsi="Lidl Font Pro"/>
          <w:b/>
          <w:bCs/>
          <w:color w:val="000000" w:themeColor="text1"/>
        </w:rPr>
        <w:t>Neon</w:t>
      </w:r>
      <w:r w:rsidRPr="006D799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D7991">
        <w:rPr>
          <w:rFonts w:ascii="Lidl Font Pro" w:hAnsi="Lidl Font Pro"/>
          <w:b/>
          <w:bCs/>
          <w:color w:val="000000" w:themeColor="text1"/>
        </w:rPr>
        <w:t>Mall</w:t>
      </w:r>
      <w:r w:rsidRPr="006D799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D7991">
        <w:rPr>
          <w:rFonts w:ascii="Lidl Font Pro" w:hAnsi="Lidl Font Pro"/>
          <w:b/>
          <w:bCs/>
          <w:color w:val="000000" w:themeColor="text1"/>
        </w:rPr>
        <w:t>of</w:t>
      </w:r>
      <w:r w:rsidRPr="006D799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D7991">
        <w:rPr>
          <w:rFonts w:ascii="Lidl Font Pro" w:hAnsi="Lidl Font Pro"/>
          <w:b/>
          <w:bCs/>
          <w:color w:val="000000" w:themeColor="text1"/>
        </w:rPr>
        <w:t>Pafos</w:t>
      </w:r>
      <w:proofErr w:type="spellEnd"/>
      <w:r w:rsidRPr="006D7991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6D7991">
        <w:rPr>
          <w:rFonts w:ascii="Lidl Font Pro" w:hAnsi="Lidl Font Pro"/>
          <w:b/>
          <w:bCs/>
          <w:color w:val="000000" w:themeColor="text1"/>
        </w:rPr>
        <w:t>Lidl</w:t>
      </w:r>
      <w:r w:rsidRPr="006D7991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6D7991">
        <w:rPr>
          <w:rFonts w:ascii="Lidl Font Pro" w:hAnsi="Lidl Font Pro"/>
          <w:color w:val="000000" w:themeColor="text1"/>
          <w:lang w:val="el-GR"/>
        </w:rPr>
        <w:t xml:space="preserve"> διοργανώνει μια ξεχωριστή εορταστική εμπειρία για τους επισκέπτες της, επιβεβαιώνοντας τη δέσμευσή της για συνεχή επένδυση στην τοπική κοινότητα και την αναβάθμιση της αγοραστικής εμπειρίας.</w:t>
      </w:r>
    </w:p>
    <w:p w14:paraId="7AEC7C2B" w14:textId="10DCBD37" w:rsidR="007C473E" w:rsidRPr="007C473E" w:rsidRDefault="007C473E" w:rsidP="007C473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7C473E">
        <w:rPr>
          <w:rFonts w:ascii="Lidl Font Pro" w:hAnsi="Lidl Font Pro"/>
          <w:color w:val="000000" w:themeColor="text1"/>
          <w:lang w:val="el-GR"/>
        </w:rPr>
        <w:t xml:space="preserve">Την 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>Παρασκευή, 2</w:t>
      </w:r>
      <w:r w:rsidR="004F5C0C" w:rsidRPr="004F5C0C">
        <w:rPr>
          <w:rFonts w:ascii="Lidl Font Pro" w:hAnsi="Lidl Font Pro"/>
          <w:b/>
          <w:bCs/>
          <w:color w:val="000000" w:themeColor="text1"/>
          <w:lang w:val="el-GR"/>
        </w:rPr>
        <w:t>6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4F5C0C">
        <w:rPr>
          <w:rFonts w:ascii="Lidl Font Pro" w:hAnsi="Lidl Font Pro"/>
          <w:b/>
          <w:bCs/>
          <w:color w:val="000000" w:themeColor="text1"/>
          <w:lang w:val="el-GR"/>
        </w:rPr>
        <w:t>Σεπτ</w:t>
      </w:r>
      <w:r w:rsidR="009618AB">
        <w:rPr>
          <w:rFonts w:ascii="Lidl Font Pro" w:hAnsi="Lidl Font Pro"/>
          <w:b/>
          <w:bCs/>
          <w:color w:val="000000" w:themeColor="text1"/>
          <w:lang w:val="el-GR"/>
        </w:rPr>
        <w:t>ε</w:t>
      </w:r>
      <w:r w:rsidR="008D725D">
        <w:rPr>
          <w:rFonts w:ascii="Lidl Font Pro" w:hAnsi="Lidl Font Pro"/>
          <w:b/>
          <w:bCs/>
          <w:color w:val="000000" w:themeColor="text1"/>
          <w:lang w:val="el-GR"/>
        </w:rPr>
        <w:t>μ</w:t>
      </w:r>
      <w:r w:rsidR="004F5C0C">
        <w:rPr>
          <w:rFonts w:ascii="Lidl Font Pro" w:hAnsi="Lidl Font Pro"/>
          <w:b/>
          <w:bCs/>
          <w:color w:val="000000" w:themeColor="text1"/>
          <w:lang w:val="el-GR"/>
        </w:rPr>
        <w:t>βρ</w:t>
      </w:r>
      <w:r w:rsidR="009618AB">
        <w:rPr>
          <w:rFonts w:ascii="Lidl Font Pro" w:hAnsi="Lidl Font Pro"/>
          <w:b/>
          <w:bCs/>
          <w:color w:val="000000" w:themeColor="text1"/>
          <w:lang w:val="el-GR"/>
        </w:rPr>
        <w:t>ί</w:t>
      </w:r>
      <w:r w:rsidR="004F5C0C">
        <w:rPr>
          <w:rFonts w:ascii="Lidl Font Pro" w:hAnsi="Lidl Font Pro"/>
          <w:b/>
          <w:bCs/>
          <w:color w:val="000000" w:themeColor="text1"/>
          <w:lang w:val="el-GR"/>
        </w:rPr>
        <w:t>ο</w:t>
      </w:r>
      <w:r w:rsidR="008D725D">
        <w:rPr>
          <w:rFonts w:ascii="Lidl Font Pro" w:hAnsi="Lidl Font Pro"/>
          <w:b/>
          <w:bCs/>
          <w:color w:val="000000" w:themeColor="text1"/>
          <w:lang w:val="el-GR"/>
        </w:rPr>
        <w:t>υ</w:t>
      </w:r>
      <w:r w:rsidRPr="007C473E">
        <w:rPr>
          <w:rFonts w:ascii="Lidl Font Pro" w:hAnsi="Lidl Font Pro"/>
          <w:color w:val="000000" w:themeColor="text1"/>
          <w:lang w:val="el-GR"/>
        </w:rPr>
        <w:t xml:space="preserve">, από 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>τις 07:00 έως τις 21:00</w:t>
      </w:r>
      <w:r w:rsidRPr="007C473E">
        <w:rPr>
          <w:rFonts w:ascii="Lidl Font Pro" w:hAnsi="Lidl Font Pro"/>
          <w:color w:val="000000" w:themeColor="text1"/>
          <w:lang w:val="el-GR"/>
        </w:rPr>
        <w:t>, το κατάστημα θα μεταμορφωθεί σε έναν εορταστικό προορισμό, προσφέροντας στους επισκέπτες μοναδικές στιγμές και ευκαιρίες για πλούσια δώρα. Στο πλαίσιο της εορταστικής ημέρας:</w:t>
      </w:r>
    </w:p>
    <w:p w14:paraId="73032A00" w14:textId="7AF743AF" w:rsidR="007C473E" w:rsidRPr="007C473E" w:rsidRDefault="007C473E" w:rsidP="007C473E">
      <w:pPr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7C473E">
        <w:rPr>
          <w:rFonts w:ascii="Lidl Font Pro" w:hAnsi="Lidl Font Pro"/>
          <w:b/>
          <w:bCs/>
          <w:color w:val="000000" w:themeColor="text1"/>
          <w:lang w:val="el-GR"/>
        </w:rPr>
        <w:t>Δύο μεγάλοι νικητές </w:t>
      </w:r>
      <w:r w:rsidRPr="007C473E">
        <w:rPr>
          <w:rFonts w:ascii="Lidl Font Pro" w:hAnsi="Lidl Font Pro"/>
          <w:color w:val="000000" w:themeColor="text1"/>
          <w:lang w:val="el-GR"/>
        </w:rPr>
        <w:t>θα κερδίσουν ένα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> </w:t>
      </w:r>
      <w:proofErr w:type="spellStart"/>
      <w:r w:rsidRPr="007C473E">
        <w:rPr>
          <w:rFonts w:ascii="Lidl Font Pro" w:hAnsi="Lidl Font Pro"/>
          <w:b/>
          <w:bCs/>
          <w:color w:val="000000" w:themeColor="text1"/>
          <w:lang w:val="el-GR"/>
        </w:rPr>
        <w:t>PlayStation</w:t>
      </w:r>
      <w:proofErr w:type="spellEnd"/>
      <w:r w:rsidRPr="007C473E">
        <w:rPr>
          <w:rFonts w:ascii="Lidl Font Pro" w:hAnsi="Lidl Font Pro"/>
          <w:b/>
          <w:bCs/>
          <w:color w:val="000000" w:themeColor="text1"/>
          <w:lang w:val="el-GR"/>
        </w:rPr>
        <w:t xml:space="preserve"> 5 </w:t>
      </w:r>
      <w:proofErr w:type="spellStart"/>
      <w:r w:rsidRPr="007C473E">
        <w:rPr>
          <w:rFonts w:ascii="Lidl Font Pro" w:hAnsi="Lidl Font Pro"/>
          <w:b/>
          <w:bCs/>
          <w:color w:val="000000" w:themeColor="text1"/>
          <w:lang w:val="el-GR"/>
        </w:rPr>
        <w:t>Pro</w:t>
      </w:r>
      <w:proofErr w:type="spellEnd"/>
      <w:r w:rsidRPr="007C473E">
        <w:rPr>
          <w:rFonts w:ascii="Lidl Font Pro" w:hAnsi="Lidl Font Pro"/>
          <w:b/>
          <w:bCs/>
          <w:color w:val="000000" w:themeColor="text1"/>
          <w:lang w:val="el-GR"/>
        </w:rPr>
        <w:t> </w:t>
      </w:r>
      <w:r w:rsidRPr="007C473E">
        <w:rPr>
          <w:rFonts w:ascii="Lidl Font Pro" w:hAnsi="Lidl Font Pro"/>
          <w:color w:val="000000" w:themeColor="text1"/>
          <w:lang w:val="el-GR"/>
        </w:rPr>
        <w:t>και ένα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 xml:space="preserve"> iPhone 16 </w:t>
      </w:r>
      <w:proofErr w:type="spellStart"/>
      <w:r w:rsidRPr="007C473E">
        <w:rPr>
          <w:rFonts w:ascii="Lidl Font Pro" w:hAnsi="Lidl Font Pro"/>
          <w:b/>
          <w:bCs/>
          <w:color w:val="000000" w:themeColor="text1"/>
          <w:lang w:val="el-GR"/>
        </w:rPr>
        <w:t>Pro</w:t>
      </w:r>
      <w:proofErr w:type="spellEnd"/>
      <w:r w:rsidRPr="007C473E">
        <w:rPr>
          <w:rFonts w:ascii="Lidl Font Pro" w:hAnsi="Lidl Font Pro"/>
          <w:b/>
          <w:bCs/>
          <w:color w:val="000000" w:themeColor="text1"/>
          <w:lang w:val="el-GR"/>
        </w:rPr>
        <w:t xml:space="preserve"> 128GB</w:t>
      </w:r>
    </w:p>
    <w:p w14:paraId="5B6F438D" w14:textId="397DC4CD" w:rsidR="007C473E" w:rsidRPr="007C473E" w:rsidRDefault="005344CB" w:rsidP="007C473E">
      <w:pPr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Τυχεροί</w:t>
      </w:r>
      <w:r w:rsidR="007C473E" w:rsidRPr="007C473E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πελάτες</w:t>
      </w:r>
      <w:r w:rsidR="007C473E" w:rsidRPr="007C473E">
        <w:rPr>
          <w:rFonts w:ascii="Lidl Font Pro" w:hAnsi="Lidl Font Pro"/>
          <w:color w:val="000000" w:themeColor="text1"/>
          <w:lang w:val="el-GR"/>
        </w:rPr>
        <w:t xml:space="preserve"> θα κερδί</w:t>
      </w:r>
      <w:r>
        <w:rPr>
          <w:rFonts w:ascii="Lidl Font Pro" w:hAnsi="Lidl Font Pro"/>
          <w:color w:val="000000" w:themeColor="text1"/>
          <w:lang w:val="el-GR"/>
        </w:rPr>
        <w:t>σουν</w:t>
      </w:r>
      <w:r w:rsidR="007C473E" w:rsidRPr="007C473E">
        <w:rPr>
          <w:rFonts w:ascii="Lidl Font Pro" w:hAnsi="Lidl Font Pro"/>
          <w:b/>
          <w:bCs/>
          <w:color w:val="000000" w:themeColor="text1"/>
          <w:lang w:val="el-GR"/>
        </w:rPr>
        <w:t> δωρεάν όλα τα ψώνια του</w:t>
      </w:r>
      <w:r>
        <w:rPr>
          <w:rFonts w:ascii="Lidl Font Pro" w:hAnsi="Lidl Font Pro"/>
          <w:b/>
          <w:bCs/>
          <w:color w:val="000000" w:themeColor="text1"/>
          <w:lang w:val="el-GR"/>
        </w:rPr>
        <w:t>ς</w:t>
      </w:r>
    </w:p>
    <w:p w14:paraId="567F544F" w14:textId="27DF5EA0" w:rsidR="007C473E" w:rsidRPr="007C473E" w:rsidRDefault="005344CB" w:rsidP="007C473E">
      <w:pPr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Τυχεροί</w:t>
      </w:r>
      <w:r w:rsidRPr="007C473E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πελάτες</w:t>
      </w:r>
      <w:r w:rsidRPr="007C473E">
        <w:rPr>
          <w:rFonts w:ascii="Lidl Font Pro" w:hAnsi="Lidl Font Pro"/>
          <w:color w:val="000000" w:themeColor="text1"/>
          <w:lang w:val="el-GR"/>
        </w:rPr>
        <w:t xml:space="preserve"> θα κερδί</w:t>
      </w:r>
      <w:r>
        <w:rPr>
          <w:rFonts w:ascii="Lidl Font Pro" w:hAnsi="Lidl Font Pro"/>
          <w:color w:val="000000" w:themeColor="text1"/>
          <w:lang w:val="el-GR"/>
        </w:rPr>
        <w:t>σουν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> 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C473E" w:rsidRPr="007C473E">
        <w:rPr>
          <w:rFonts w:ascii="Lidl Font Pro" w:hAnsi="Lidl Font Pro"/>
          <w:b/>
          <w:bCs/>
          <w:color w:val="000000" w:themeColor="text1"/>
          <w:lang w:val="el-GR"/>
        </w:rPr>
        <w:t>τοπικά και ποιοτικά προϊόντα</w:t>
      </w:r>
    </w:p>
    <w:p w14:paraId="04D2FB8B" w14:textId="59464368" w:rsidR="007C473E" w:rsidRPr="007C473E" w:rsidRDefault="007C473E" w:rsidP="000D033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C473E">
        <w:rPr>
          <w:rFonts w:ascii="Lidl Font Pro" w:hAnsi="Lidl Font Pro"/>
          <w:color w:val="000000" w:themeColor="text1"/>
          <w:lang w:val="el-GR"/>
        </w:rPr>
        <w:t xml:space="preserve">Η </w:t>
      </w:r>
      <w:r w:rsidRPr="007C473E">
        <w:rPr>
          <w:rFonts w:ascii="Lidl Font Pro" w:hAnsi="Lidl Font Pro"/>
          <w:color w:val="000000" w:themeColor="text1"/>
        </w:rPr>
        <w:t>Lidl</w:t>
      </w:r>
      <w:r w:rsidRPr="007C473E">
        <w:rPr>
          <w:rFonts w:ascii="Lidl Font Pro" w:hAnsi="Lidl Font Pro"/>
          <w:color w:val="000000" w:themeColor="text1"/>
          <w:lang w:val="el-GR"/>
        </w:rPr>
        <w:t xml:space="preserve"> Κύπρου παραμένει πιστή στη δέσμευσή της να προσφέρει μ</w:t>
      </w:r>
      <w:r w:rsidR="00BB2E87">
        <w:rPr>
          <w:rFonts w:ascii="Lidl Font Pro" w:hAnsi="Lidl Font Pro"/>
          <w:color w:val="000000" w:themeColor="text1"/>
          <w:lang w:val="el-GR"/>
        </w:rPr>
        <w:t>ί</w:t>
      </w:r>
      <w:r w:rsidRPr="007C473E">
        <w:rPr>
          <w:rFonts w:ascii="Lidl Font Pro" w:hAnsi="Lidl Font Pro"/>
          <w:color w:val="000000" w:themeColor="text1"/>
          <w:lang w:val="el-GR"/>
        </w:rPr>
        <w:t xml:space="preserve">α 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>αναβαθμισμένη αγοραστική εμπειρία</w:t>
      </w:r>
      <w:r w:rsidRPr="007C473E">
        <w:rPr>
          <w:rFonts w:ascii="Lidl Font Pro" w:hAnsi="Lidl Font Pro"/>
          <w:color w:val="000000" w:themeColor="text1"/>
          <w:lang w:val="el-GR"/>
        </w:rPr>
        <w:t xml:space="preserve">, με έμφαση στην 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Pr="007C473E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>εξυπηρέτηση</w:t>
      </w:r>
      <w:r w:rsidRPr="007C473E">
        <w:rPr>
          <w:rFonts w:ascii="Lidl Font Pro" w:hAnsi="Lidl Font Pro"/>
          <w:color w:val="000000" w:themeColor="text1"/>
          <w:lang w:val="el-GR"/>
        </w:rPr>
        <w:t xml:space="preserve"> και την </w:t>
      </w:r>
      <w:r w:rsidRPr="007C473E">
        <w:rPr>
          <w:rFonts w:ascii="Lidl Font Pro" w:hAnsi="Lidl Font Pro"/>
          <w:b/>
          <w:bCs/>
          <w:color w:val="000000" w:themeColor="text1"/>
          <w:lang w:val="el-GR"/>
        </w:rPr>
        <w:t>ανταμοιβή της εμπιστοσύνης των πελατών της</w:t>
      </w:r>
      <w:r w:rsidRPr="007C473E">
        <w:rPr>
          <w:rFonts w:ascii="Lidl Font Pro" w:hAnsi="Lidl Font Pro"/>
          <w:color w:val="000000" w:themeColor="text1"/>
          <w:lang w:val="el-GR"/>
        </w:rPr>
        <w:t>. Με το τρίτο κατάστημα στην ευρύτερη περιοχή της Πάφου, η εταιρεία ενισχύει περαιτέρω την παρουσία της και συνεχίζει να επενδύει στην τοπική κοινότητα.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9D2A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8D10C" w14:textId="77777777" w:rsidR="0016733E" w:rsidRDefault="0016733E" w:rsidP="00C15348">
      <w:pPr>
        <w:spacing w:after="0" w:line="240" w:lineRule="auto"/>
      </w:pPr>
      <w:r>
        <w:separator/>
      </w:r>
    </w:p>
  </w:endnote>
  <w:endnote w:type="continuationSeparator" w:id="0">
    <w:p w14:paraId="1B995ACE" w14:textId="77777777" w:rsidR="0016733E" w:rsidRDefault="0016733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10874" w14:textId="77777777" w:rsidR="0016733E" w:rsidRDefault="0016733E" w:rsidP="00C15348">
      <w:pPr>
        <w:spacing w:after="0" w:line="240" w:lineRule="auto"/>
      </w:pPr>
      <w:r>
        <w:separator/>
      </w:r>
    </w:p>
  </w:footnote>
  <w:footnote w:type="continuationSeparator" w:id="0">
    <w:p w14:paraId="5ABD76C8" w14:textId="77777777" w:rsidR="0016733E" w:rsidRDefault="0016733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2981822"/>
    <w:multiLevelType w:val="hybridMultilevel"/>
    <w:tmpl w:val="19D2EB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D5B63"/>
    <w:multiLevelType w:val="multilevel"/>
    <w:tmpl w:val="5DCC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5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2071808535">
    <w:abstractNumId w:val="1"/>
  </w:num>
  <w:num w:numId="6" w16cid:durableId="69666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247A"/>
    <w:rsid w:val="00015897"/>
    <w:rsid w:val="000166ED"/>
    <w:rsid w:val="00020E29"/>
    <w:rsid w:val="00021324"/>
    <w:rsid w:val="0002175D"/>
    <w:rsid w:val="00021857"/>
    <w:rsid w:val="00024A8A"/>
    <w:rsid w:val="00024E48"/>
    <w:rsid w:val="0003182F"/>
    <w:rsid w:val="00034ED0"/>
    <w:rsid w:val="00037539"/>
    <w:rsid w:val="000423DE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0334"/>
    <w:rsid w:val="000D67DA"/>
    <w:rsid w:val="000E46B8"/>
    <w:rsid w:val="000E7AED"/>
    <w:rsid w:val="000F02D8"/>
    <w:rsid w:val="000F31ED"/>
    <w:rsid w:val="001013D5"/>
    <w:rsid w:val="001059A7"/>
    <w:rsid w:val="00112FDA"/>
    <w:rsid w:val="00116E1F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6733E"/>
    <w:rsid w:val="001741A0"/>
    <w:rsid w:val="00183413"/>
    <w:rsid w:val="001837B7"/>
    <w:rsid w:val="0018691E"/>
    <w:rsid w:val="0019563A"/>
    <w:rsid w:val="00195C13"/>
    <w:rsid w:val="001A4B5D"/>
    <w:rsid w:val="001B006B"/>
    <w:rsid w:val="001B48B2"/>
    <w:rsid w:val="001B54A3"/>
    <w:rsid w:val="001B562B"/>
    <w:rsid w:val="001C1455"/>
    <w:rsid w:val="001C4340"/>
    <w:rsid w:val="001C6717"/>
    <w:rsid w:val="001C67AD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6F50"/>
    <w:rsid w:val="00237A95"/>
    <w:rsid w:val="00240308"/>
    <w:rsid w:val="00241280"/>
    <w:rsid w:val="00246031"/>
    <w:rsid w:val="00246962"/>
    <w:rsid w:val="00246B32"/>
    <w:rsid w:val="00246EE0"/>
    <w:rsid w:val="00250666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285"/>
    <w:rsid w:val="002C5B45"/>
    <w:rsid w:val="002C5E12"/>
    <w:rsid w:val="002C6916"/>
    <w:rsid w:val="002D0481"/>
    <w:rsid w:val="002D3CEE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243E"/>
    <w:rsid w:val="00333CFF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0878"/>
    <w:rsid w:val="003A2353"/>
    <w:rsid w:val="003B1C20"/>
    <w:rsid w:val="003B2665"/>
    <w:rsid w:val="003B27F6"/>
    <w:rsid w:val="003B3672"/>
    <w:rsid w:val="003B7FFB"/>
    <w:rsid w:val="003C5623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3527"/>
    <w:rsid w:val="00417018"/>
    <w:rsid w:val="004339B9"/>
    <w:rsid w:val="00436EB4"/>
    <w:rsid w:val="004377EB"/>
    <w:rsid w:val="00442B98"/>
    <w:rsid w:val="004463FD"/>
    <w:rsid w:val="00447BF2"/>
    <w:rsid w:val="00447F97"/>
    <w:rsid w:val="0045618E"/>
    <w:rsid w:val="00462BFE"/>
    <w:rsid w:val="00471CE4"/>
    <w:rsid w:val="004751B9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3BB9"/>
    <w:rsid w:val="004A7C72"/>
    <w:rsid w:val="004B54FA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5C0C"/>
    <w:rsid w:val="00501C4B"/>
    <w:rsid w:val="00504728"/>
    <w:rsid w:val="00511599"/>
    <w:rsid w:val="005224EB"/>
    <w:rsid w:val="00524282"/>
    <w:rsid w:val="0052660A"/>
    <w:rsid w:val="00526E8B"/>
    <w:rsid w:val="005344CB"/>
    <w:rsid w:val="00534A02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55"/>
    <w:rsid w:val="0064616A"/>
    <w:rsid w:val="00651268"/>
    <w:rsid w:val="006538BB"/>
    <w:rsid w:val="0065577B"/>
    <w:rsid w:val="00664720"/>
    <w:rsid w:val="00670D71"/>
    <w:rsid w:val="00671252"/>
    <w:rsid w:val="006746E1"/>
    <w:rsid w:val="0067635E"/>
    <w:rsid w:val="0068010B"/>
    <w:rsid w:val="00680F05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14D0"/>
    <w:rsid w:val="006D3B63"/>
    <w:rsid w:val="006D7991"/>
    <w:rsid w:val="006E0483"/>
    <w:rsid w:val="006E0DF0"/>
    <w:rsid w:val="006E1D0C"/>
    <w:rsid w:val="006E7AE4"/>
    <w:rsid w:val="006F238B"/>
    <w:rsid w:val="006F50A8"/>
    <w:rsid w:val="006F68B1"/>
    <w:rsid w:val="00701CAF"/>
    <w:rsid w:val="0070356B"/>
    <w:rsid w:val="00705FF2"/>
    <w:rsid w:val="0070669B"/>
    <w:rsid w:val="007114DD"/>
    <w:rsid w:val="007120B1"/>
    <w:rsid w:val="00714E23"/>
    <w:rsid w:val="007179B6"/>
    <w:rsid w:val="00735660"/>
    <w:rsid w:val="0073648F"/>
    <w:rsid w:val="0073764B"/>
    <w:rsid w:val="007407E4"/>
    <w:rsid w:val="00743D12"/>
    <w:rsid w:val="00745133"/>
    <w:rsid w:val="00750C0D"/>
    <w:rsid w:val="00751D2C"/>
    <w:rsid w:val="007521BD"/>
    <w:rsid w:val="00752979"/>
    <w:rsid w:val="00753B67"/>
    <w:rsid w:val="00753E5B"/>
    <w:rsid w:val="00757386"/>
    <w:rsid w:val="00764C9C"/>
    <w:rsid w:val="00771857"/>
    <w:rsid w:val="007730B8"/>
    <w:rsid w:val="007738C4"/>
    <w:rsid w:val="00774FD9"/>
    <w:rsid w:val="007761DA"/>
    <w:rsid w:val="0077667B"/>
    <w:rsid w:val="007775AF"/>
    <w:rsid w:val="00780160"/>
    <w:rsid w:val="007827E4"/>
    <w:rsid w:val="00783F64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C473E"/>
    <w:rsid w:val="007C49BE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298B"/>
    <w:rsid w:val="008530F6"/>
    <w:rsid w:val="00854A7D"/>
    <w:rsid w:val="00856EB3"/>
    <w:rsid w:val="008613B1"/>
    <w:rsid w:val="00863077"/>
    <w:rsid w:val="008634AA"/>
    <w:rsid w:val="00863B3B"/>
    <w:rsid w:val="00865B05"/>
    <w:rsid w:val="008672F9"/>
    <w:rsid w:val="00881A97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D725D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003B"/>
    <w:rsid w:val="00931BE0"/>
    <w:rsid w:val="00944870"/>
    <w:rsid w:val="00944D83"/>
    <w:rsid w:val="00957F63"/>
    <w:rsid w:val="009618AB"/>
    <w:rsid w:val="009641C3"/>
    <w:rsid w:val="009662E9"/>
    <w:rsid w:val="00967035"/>
    <w:rsid w:val="009704DD"/>
    <w:rsid w:val="00972A51"/>
    <w:rsid w:val="00974C89"/>
    <w:rsid w:val="00975019"/>
    <w:rsid w:val="009763B0"/>
    <w:rsid w:val="00980D1F"/>
    <w:rsid w:val="00982ADB"/>
    <w:rsid w:val="009832E9"/>
    <w:rsid w:val="00983354"/>
    <w:rsid w:val="00994203"/>
    <w:rsid w:val="0099558E"/>
    <w:rsid w:val="00996B10"/>
    <w:rsid w:val="009A2687"/>
    <w:rsid w:val="009A3D71"/>
    <w:rsid w:val="009A57DD"/>
    <w:rsid w:val="009A7C73"/>
    <w:rsid w:val="009A7D96"/>
    <w:rsid w:val="009B0C01"/>
    <w:rsid w:val="009B1438"/>
    <w:rsid w:val="009B2C02"/>
    <w:rsid w:val="009B3565"/>
    <w:rsid w:val="009B461E"/>
    <w:rsid w:val="009B5B96"/>
    <w:rsid w:val="009B5D6F"/>
    <w:rsid w:val="009C07CC"/>
    <w:rsid w:val="009C1FAB"/>
    <w:rsid w:val="009C2622"/>
    <w:rsid w:val="009C2C51"/>
    <w:rsid w:val="009C41F3"/>
    <w:rsid w:val="009C469A"/>
    <w:rsid w:val="009D2A96"/>
    <w:rsid w:val="009D3DD7"/>
    <w:rsid w:val="009D4057"/>
    <w:rsid w:val="009E6A65"/>
    <w:rsid w:val="009E787B"/>
    <w:rsid w:val="009F24C7"/>
    <w:rsid w:val="009F2A0C"/>
    <w:rsid w:val="009F5E17"/>
    <w:rsid w:val="009F7272"/>
    <w:rsid w:val="00A00442"/>
    <w:rsid w:val="00A1596B"/>
    <w:rsid w:val="00A1653D"/>
    <w:rsid w:val="00A2171F"/>
    <w:rsid w:val="00A2495E"/>
    <w:rsid w:val="00A24C32"/>
    <w:rsid w:val="00A27BEC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72A1E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0F9A"/>
    <w:rsid w:val="00AE1D5F"/>
    <w:rsid w:val="00AE1FD6"/>
    <w:rsid w:val="00AE203C"/>
    <w:rsid w:val="00AE30E6"/>
    <w:rsid w:val="00AE44A9"/>
    <w:rsid w:val="00AE64C5"/>
    <w:rsid w:val="00AE7894"/>
    <w:rsid w:val="00AF568F"/>
    <w:rsid w:val="00AF5F7B"/>
    <w:rsid w:val="00B01341"/>
    <w:rsid w:val="00B13498"/>
    <w:rsid w:val="00B164FA"/>
    <w:rsid w:val="00B16E7E"/>
    <w:rsid w:val="00B223A4"/>
    <w:rsid w:val="00B23432"/>
    <w:rsid w:val="00B25031"/>
    <w:rsid w:val="00B26355"/>
    <w:rsid w:val="00B27F18"/>
    <w:rsid w:val="00B3396A"/>
    <w:rsid w:val="00B357E1"/>
    <w:rsid w:val="00B36DCD"/>
    <w:rsid w:val="00B42EF8"/>
    <w:rsid w:val="00B47F18"/>
    <w:rsid w:val="00B52626"/>
    <w:rsid w:val="00B57F1A"/>
    <w:rsid w:val="00B61E99"/>
    <w:rsid w:val="00B6312D"/>
    <w:rsid w:val="00B631C7"/>
    <w:rsid w:val="00B70F77"/>
    <w:rsid w:val="00B722D9"/>
    <w:rsid w:val="00B722FD"/>
    <w:rsid w:val="00B74D15"/>
    <w:rsid w:val="00B752F8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2E87"/>
    <w:rsid w:val="00BB7AD6"/>
    <w:rsid w:val="00BC25E2"/>
    <w:rsid w:val="00BC709A"/>
    <w:rsid w:val="00BD0031"/>
    <w:rsid w:val="00BD0F8A"/>
    <w:rsid w:val="00BD1321"/>
    <w:rsid w:val="00BD2C25"/>
    <w:rsid w:val="00BD74C2"/>
    <w:rsid w:val="00BD7E08"/>
    <w:rsid w:val="00BF0396"/>
    <w:rsid w:val="00BF2620"/>
    <w:rsid w:val="00BF295B"/>
    <w:rsid w:val="00C03ACF"/>
    <w:rsid w:val="00C1249C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2310"/>
    <w:rsid w:val="00CE4072"/>
    <w:rsid w:val="00CE4449"/>
    <w:rsid w:val="00CE499C"/>
    <w:rsid w:val="00CE51C9"/>
    <w:rsid w:val="00CE77FA"/>
    <w:rsid w:val="00CF34CE"/>
    <w:rsid w:val="00CF5370"/>
    <w:rsid w:val="00CF7671"/>
    <w:rsid w:val="00D00852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65DB2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4CE6"/>
    <w:rsid w:val="00DD70F4"/>
    <w:rsid w:val="00DE14ED"/>
    <w:rsid w:val="00DE3545"/>
    <w:rsid w:val="00DE6D50"/>
    <w:rsid w:val="00DF2BDE"/>
    <w:rsid w:val="00DF2D4F"/>
    <w:rsid w:val="00DF3136"/>
    <w:rsid w:val="00E10EB3"/>
    <w:rsid w:val="00E10F6A"/>
    <w:rsid w:val="00E13211"/>
    <w:rsid w:val="00E17039"/>
    <w:rsid w:val="00E20400"/>
    <w:rsid w:val="00E204F1"/>
    <w:rsid w:val="00E2641D"/>
    <w:rsid w:val="00E276C6"/>
    <w:rsid w:val="00E32781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24ED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58E"/>
    <w:rsid w:val="00F10A93"/>
    <w:rsid w:val="00F12FF7"/>
    <w:rsid w:val="00F1451A"/>
    <w:rsid w:val="00F17E59"/>
    <w:rsid w:val="00F210E6"/>
    <w:rsid w:val="00F22685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972E0"/>
    <w:rsid w:val="00FA7672"/>
    <w:rsid w:val="00FA7A90"/>
    <w:rsid w:val="00FB2673"/>
    <w:rsid w:val="00FB64ED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13</cp:revision>
  <cp:lastPrinted>2017-09-18T08:53:00Z</cp:lastPrinted>
  <dcterms:created xsi:type="dcterms:W3CDTF">2025-09-16T09:15:00Z</dcterms:created>
  <dcterms:modified xsi:type="dcterms:W3CDTF">2025-09-24T07:29:00Z</dcterms:modified>
</cp:coreProperties>
</file>